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19. Федеральная рабочая программа по учебному предмету "Русский язык".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19.1. Федеральная рабочая программа по учебному предмету "Русский язык" (предметная область "Русский язык и литература") (далее соответственно -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19.2. 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19.4. Планируемые результаты освоения программы по русскому языку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19.5. Пояснительная записка.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19.5.1. Программа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</w:t>
      </w:r>
      <w:proofErr w:type="gramEnd"/>
      <w:r>
        <w:rPr>
          <w:rFonts w:ascii="Times New Roman" w:hAnsi="Times New Roman" w:cs="Times New Roman"/>
          <w:sz w:val="24"/>
          <w:szCs w:val="24"/>
        </w:rPr>
        <w:t>, ориентированной на современные тенденции в системе образования и активные методики обучения.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19.5.2. Программа по русскому языку позволит учителю: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обучения, сформулированных в ФГОС ООО;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календарно-тематическое планирование с учетом особенностей конкретного класса.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19.5.3. 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19.5.4.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19.5.5.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19.5.6. Изучение русского языка направлено на достижение следующих целей: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другие), осваивать стратегии и тактики </w:t>
      </w:r>
      <w:r>
        <w:rPr>
          <w:rFonts w:ascii="Times New Roman" w:hAnsi="Times New Roman" w:cs="Times New Roman"/>
          <w:sz w:val="24"/>
          <w:szCs w:val="24"/>
        </w:rPr>
        <w:lastRenderedPageBreak/>
        <w:t>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19.5.7. В соответствии с ФГОС ООО учебный предмет "Русский язык" входит в предметную область "Русский язык и литература" и является обязательным для изучения.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русского языка, - 714 часов: в 5 классе - 170 часов (5 часов в неделю), в 6 классе - 204 часа (6 часов в неделю), в 7 классе 136 часов (4 часа в неделю), в 8 классе - 102 часа (3 часа в неделю), в 9 классе - 102 часа (3 часа в неделю).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19.6. Содержание обучения в 5 классе.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Богатство и выразительность русского языка. Лингвистика как наука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разделы лингвистики.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 и речь. Речь устная и письменная, монологическая и диалогическая,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диалоге на лингвистические темы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 и темы на основе жизненных наблюдений.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ознакомительное, детальное. Виды чтения: изучающее, ознакомительное, просмотровое, поисковое.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текста. Ключевые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Повествование как тип речи. Рассказ.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текста: простой и сложный план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 Система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19.6.5.1. Фонетика. Графика. Орфоэпия.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 и графика как разделы лингвистики.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 как единица языка. Смыслоразличительная роль звука.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гласных звуков.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согласных звуков.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звуков в речевом потоке. Элементы фонетической транскрипции.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Слог. Ударение. Свойства русского ударения.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звуков и букв.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Фонетический анализ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обозначения [й'], мягкости согласных.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выразительные средства фонетики.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Прописные и строчные буквы.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Интонация, ее функции. Основные элементы интонации.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19.6.5.2.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как раздел лингвистики.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"орфограмма". Буквенные и небуквенные орфограммы.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ъ и 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19.6.5.3. Лексикология.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Лексикология как раздел лингвистики.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способы толкования лексического значения слова (подбор однокоренных слов; подбор синонимов и антонимов);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способы разъяснения значения слова (по контексту, с помощью толкового словаря).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Синонимы. Антонимы. Омонимы. Паронимы.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Лексический анализ слов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19.6.5.4.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>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раздел лингвистики.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Чередование звуков в морфемах (в том числе чередование гласных с нулем звука).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Морфемный анализ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Уместное использование слов с суффиксами оценки в собственной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корней с безударными проверяемыми, непроверяемыми гласными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е - о после шипящих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неизменяемых при письме приставок и приставок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-з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(-с).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ы - и после приставок.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ы - и после ц.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Орфографический анализ слова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19.6.5.5. Морфология. Культура речи.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 как раздел грамматики. Грамматическое значение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речи как лексико-грамматические разряды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частей речи в русском языке. Самостоятельные и служебные части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19.6.5.6. Имя существительное.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Род, число, падеж имени существительного.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существительные общего рода.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имен существительных. Нормы произношения, нормы постановки ударения, нормы словоизменения имен существительных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собственных имен существительных. Правописание ь на конце имен существительных после шипящих.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безударных окончаний имен существительных. Правописание о - 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е) после шипящих и ц в суффиксах и окончаниях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суффиксов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-ч</w:t>
      </w:r>
      <w:proofErr w:type="gramEnd"/>
      <w:r>
        <w:rPr>
          <w:rFonts w:ascii="Times New Roman" w:hAnsi="Times New Roman" w:cs="Times New Roman"/>
          <w:sz w:val="24"/>
          <w:szCs w:val="24"/>
        </w:rPr>
        <w:t>ик-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щик</w:t>
      </w:r>
      <w:proofErr w:type="spellEnd"/>
      <w:r>
        <w:rPr>
          <w:rFonts w:ascii="Times New Roman" w:hAnsi="Times New Roman" w:cs="Times New Roman"/>
          <w:sz w:val="24"/>
          <w:szCs w:val="24"/>
        </w:rPr>
        <w:t>-; -</w:t>
      </w:r>
      <w:proofErr w:type="spellStart"/>
      <w:r>
        <w:rPr>
          <w:rFonts w:ascii="Times New Roman" w:hAnsi="Times New Roman" w:cs="Times New Roman"/>
          <w:sz w:val="24"/>
          <w:szCs w:val="24"/>
        </w:rPr>
        <w:t>ек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>-(-чик-)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а//о: </w:t>
      </w:r>
      <w:proofErr w:type="gramStart"/>
      <w:r>
        <w:rPr>
          <w:rFonts w:ascii="Times New Roman" w:hAnsi="Times New Roman" w:cs="Times New Roman"/>
          <w:sz w:val="24"/>
          <w:szCs w:val="24"/>
        </w:rPr>
        <w:t>-л</w:t>
      </w:r>
      <w:proofErr w:type="gramEnd"/>
      <w:r>
        <w:rPr>
          <w:rFonts w:ascii="Times New Roman" w:hAnsi="Times New Roman" w:cs="Times New Roman"/>
          <w:sz w:val="24"/>
          <w:szCs w:val="24"/>
        </w:rPr>
        <w:t>аг- - -лож-;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-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ращ</w:t>
      </w:r>
      <w:proofErr w:type="spellEnd"/>
      <w:r>
        <w:rPr>
          <w:rFonts w:ascii="Times New Roman" w:hAnsi="Times New Roman" w:cs="Times New Roman"/>
          <w:sz w:val="24"/>
          <w:szCs w:val="24"/>
        </w:rPr>
        <w:t>- - -рос-; -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</w:t>
      </w:r>
      <w:proofErr w:type="spellEnd"/>
      <w:r>
        <w:rPr>
          <w:rFonts w:ascii="Times New Roman" w:hAnsi="Times New Roman" w:cs="Times New Roman"/>
          <w:sz w:val="24"/>
          <w:szCs w:val="24"/>
        </w:rPr>
        <w:t>- - -гор-,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</w:t>
      </w:r>
      <w:proofErr w:type="spellEnd"/>
      <w:r>
        <w:rPr>
          <w:rFonts w:ascii="Times New Roman" w:hAnsi="Times New Roman" w:cs="Times New Roman"/>
          <w:sz w:val="24"/>
          <w:szCs w:val="24"/>
        </w:rPr>
        <w:t>-;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-кла</w:t>
      </w:r>
      <w:proofErr w:type="gramStart"/>
      <w:r>
        <w:rPr>
          <w:rFonts w:ascii="Times New Roman" w:hAnsi="Times New Roman" w:cs="Times New Roman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-клон-, -скак-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скоч</w:t>
      </w:r>
      <w:proofErr w:type="spellEnd"/>
      <w:r>
        <w:rPr>
          <w:rFonts w:ascii="Times New Roman" w:hAnsi="Times New Roman" w:cs="Times New Roman"/>
          <w:sz w:val="24"/>
          <w:szCs w:val="24"/>
        </w:rPr>
        <w:t>-.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Слитное и раздельное написание не с именами существительными.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имен существительных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19.6.5.7. Имя прилагательное.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прилагательные полные и краткие, их синтаксические функции.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Склонение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Морфологический анализ имен прилагательных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словоизменения, произношения имен прилагательных, постановки ударения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Правописание безударных окончаний имен прилагательных. Правописание о - е после шипящих и ц в суффиксах и окончаниях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кратких форм имен прилагательных с основой на шипящий.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Слитное и раздельное написание не с именами прилагательными.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имен прилагательных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19.6.5.8. Глагол.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глагола в словосочетании и предложении,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Глаголы совершенного и несовершенного вида, возвратные и невозвратные.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Спряжение глагола.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Морфологический анализ глаголов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е//и: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ер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бир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>-, -дер-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</w:t>
      </w:r>
      <w:proofErr w:type="spellEnd"/>
      <w:r>
        <w:rPr>
          <w:rFonts w:ascii="Times New Roman" w:hAnsi="Times New Roman" w:cs="Times New Roman"/>
          <w:sz w:val="24"/>
          <w:szCs w:val="24"/>
        </w:rPr>
        <w:t>-, -жег- - -жиг-, -мер- - -мир-, -пер- - -пир-, -стел-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стил</w:t>
      </w:r>
      <w:proofErr w:type="spellEnd"/>
      <w:r>
        <w:rPr>
          <w:rFonts w:ascii="Times New Roman" w:hAnsi="Times New Roman" w:cs="Times New Roman"/>
          <w:sz w:val="24"/>
          <w:szCs w:val="24"/>
        </w:rPr>
        <w:t>-, -тер- - -тир-.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глаголах,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ева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ыва</w:t>
      </w:r>
      <w:proofErr w:type="spellEnd"/>
      <w:r>
        <w:rPr>
          <w:rFonts w:ascii="Times New Roman" w:hAnsi="Times New Roman" w:cs="Times New Roman"/>
          <w:sz w:val="24"/>
          <w:szCs w:val="24"/>
        </w:rPr>
        <w:t>- - -ива-.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безударных личных окончаний глагола.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гласной перед суффиксом </w:t>
      </w:r>
      <w:proofErr w:type="gramStart"/>
      <w:r>
        <w:rPr>
          <w:rFonts w:ascii="Times New Roman" w:hAnsi="Times New Roman" w:cs="Times New Roman"/>
          <w:sz w:val="24"/>
          <w:szCs w:val="24"/>
        </w:rPr>
        <w:t>-л</w:t>
      </w:r>
      <w:proofErr w:type="gramEnd"/>
      <w:r>
        <w:rPr>
          <w:rFonts w:ascii="Times New Roman" w:hAnsi="Times New Roman" w:cs="Times New Roman"/>
          <w:sz w:val="24"/>
          <w:szCs w:val="24"/>
        </w:rPr>
        <w:t>- в формах прошедшего времени глагола.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Слитное и раздельное написание не с глаголами.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19.6.5.9. Синтаксис. Культура речи. Пунктуация.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анализ словосочетания.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Тире между подлежащим и сказуемым.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распространенные и нераспространенные.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Предложения с однородными членами (без союзов, с одиночным союзом и, союзами а, но, однако, зато, да (в значении и), да (в значении но).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Предложения с обобщающим словом при однородных членах.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анализ простого и простого осложненного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прямой речью.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Пунктуационное оформление предложений с прямой речью.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Пунктуационное оформление диалога при письме.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Пунктуация как раздел лингвистики.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Пунктуационный анализ предложения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19.7. Содержание обучения в 6 классе.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 - государственный язык Российской Федерации и язык межнационального общения.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литературном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как тип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внешности человека.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помещения.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природы.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местности.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действий.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 Система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19.7.5.1. Лексикология. Культура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 русского языка с точки зрения ее происхождения: исконно русские и заимствованные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Лексика русского языка с точки зрения сферы употребления: общеупотребительная </w:t>
      </w:r>
      <w:r>
        <w:rPr>
          <w:rFonts w:ascii="Times New Roman" w:hAnsi="Times New Roman" w:cs="Times New Roman"/>
          <w:sz w:val="24"/>
          <w:szCs w:val="24"/>
        </w:rPr>
        <w:lastRenderedPageBreak/>
        <w:t>лексика и лексика ограниченного употребления (диалектизмы, термины, профессионализмы, жаргонизмы).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Лексический анализ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Фразеологизмы. Их признаки и значение. Употребление лексических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оответствии с ситуацией общения.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Эпитеты, метафоры, олицетворения.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Лексические словари.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19.7.5.2. Словообразование. Культура речи.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Формообразующие и словообразующие морфемы. Производящая основа.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бессуффиксный</w:t>
      </w:r>
      <w:proofErr w:type="spellEnd"/>
      <w:r>
        <w:rPr>
          <w:rFonts w:ascii="Times New Roman" w:hAnsi="Times New Roman" w:cs="Times New Roman"/>
          <w:sz w:val="24"/>
          <w:szCs w:val="24"/>
        </w:rPr>
        <w:t>, сложение, переход из одной части речи в другую).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этимологии (общее представление).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Морфемный и словообразовательный анализ слов. Правописание сложных и сложносокращенных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Правописания корня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ас</w:t>
      </w:r>
      <w:proofErr w:type="spellEnd"/>
      <w:r>
        <w:rPr>
          <w:rFonts w:ascii="Times New Roman" w:hAnsi="Times New Roman" w:cs="Times New Roman"/>
          <w:sz w:val="24"/>
          <w:szCs w:val="24"/>
        </w:rPr>
        <w:t>- - -кос- с чередованием а//о, гласных в приставках пре- и при-.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слов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19.7.5.3. Морфология. Культура речи.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19.7.5.3.1. Имя существительное.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словообразования.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произношения имен существительных, нормы постановки ударения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словоизменения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слитного и дефисного написания пол- и пол</w:t>
      </w:r>
      <w:proofErr w:type="gramStart"/>
      <w:r>
        <w:rPr>
          <w:rFonts w:ascii="Times New Roman" w:hAnsi="Times New Roman" w:cs="Times New Roman"/>
          <w:sz w:val="24"/>
          <w:szCs w:val="24"/>
        </w:rPr>
        <w:t>у-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 словами.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имен существительных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19.7.5.3.2. Имя прилагательное.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Качественные, относительные и притяжательные имена прилагательные.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Степени сравнения качественных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Словообразование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н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именах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суффиксов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-к</w:t>
      </w:r>
      <w:proofErr w:type="gramEnd"/>
      <w:r>
        <w:rPr>
          <w:rFonts w:ascii="Times New Roman" w:hAnsi="Times New Roman" w:cs="Times New Roman"/>
          <w:sz w:val="24"/>
          <w:szCs w:val="24"/>
        </w:rPr>
        <w:t>- и -</w:t>
      </w:r>
      <w:proofErr w:type="spellStart"/>
      <w:r>
        <w:rPr>
          <w:rFonts w:ascii="Times New Roman" w:hAnsi="Times New Roman" w:cs="Times New Roman"/>
          <w:sz w:val="24"/>
          <w:szCs w:val="24"/>
        </w:rPr>
        <w:t>ск</w:t>
      </w:r>
      <w:proofErr w:type="spellEnd"/>
      <w:r>
        <w:rPr>
          <w:rFonts w:ascii="Times New Roman" w:hAnsi="Times New Roman" w:cs="Times New Roman"/>
          <w:sz w:val="24"/>
          <w:szCs w:val="24"/>
        </w:rPr>
        <w:t>-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сложных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произношения имен прилагательных, нормы ударения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Орфографический анализ имени прилагательного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19.7.5.3.3. Имя числительное.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грамматическое значение имени числительного. Синтаксические функции имен числительных.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имен числительных по строению: простые, сложные, составные числительные.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Словообразование имен числительных.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Склонение количественных и порядковых имен числительных.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образование форм имен числительных.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употребление собирательных имен числительных.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имен числительных.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имен числительных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19.7.5.3.4. Местоимение.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грамматическое значение местоимения. Синтаксические функции местоимений. Роль местоимений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Склонение местоимений.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Словообразование местоимений.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местоимений.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правописания местоимений: правописание местоимений с не и ни; слитное, раздельное и дефисное написание местоимений.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местоимений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19.7.5.3.5. Глагол.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Переходные и непереходные глаголы.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Разноспрягаемые глаголы.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Безличные глаголы. Использование личных глаголов в безличном значении.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Изъявительное, условное и повелительное наклонения глагола. Нормы ударения в глагольных формах (в рамках изученного). Нормы словоизменения глаголов.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>
        <w:rPr>
          <w:rFonts w:ascii="Times New Roman" w:hAnsi="Times New Roman" w:cs="Times New Roman"/>
          <w:sz w:val="24"/>
          <w:szCs w:val="24"/>
        </w:rPr>
        <w:t>-временная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соотнесенность глагольных форм в тексте.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глаголов.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ь как показателя грамматической формы в повелительном наклонении глагола.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19.8. Содержание обучения в 7 классе.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 как развивающееся явление. Взаимосвязь языка, культуры и истории народа.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как речевое произведение. Основные признаки текста (обобщение).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текста. Абзац.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Способы и средства связи предложений в тексте (обобщение).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Рассуждение как функционально-смысловой тип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Структурные особенности текста-рассуждения.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публицистического стиля (репортаж, заметка, интервью).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 Система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19.8.5.1. Морфология. Культура речи.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 как раздел науки о языке (обобщение).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19.8.5.2. Причастие.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Действительные и страдательные причастия.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Полные и краткие формы страдательных причастий.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- висячий, горящий - горячий). Ударение в некоторых формах причастий.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причастий.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гласных в суффиксах причастий. Правописание н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суффиксах причастий и отглагольных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Слитное и раздельное написание не с причастиями.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причастий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19.8.5.3. Деепричастие.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деепричастий.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гласных в суффиксах деепричастий. Слитное и раздельное написание не с деепричастиями.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деепричастий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19.8.5.4. Наречие.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Разряды наречий по значению.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Простая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Словообразование наречий.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наречий.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не с наречиями; н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наречиях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-о</w:t>
      </w:r>
      <w:proofErr w:type="gramEnd"/>
      <w:r>
        <w:rPr>
          <w:rFonts w:ascii="Times New Roman" w:hAnsi="Times New Roman" w:cs="Times New Roman"/>
          <w:sz w:val="24"/>
          <w:szCs w:val="24"/>
        </w:rPr>
        <w:t>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Орфографический анализ наречий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19.8.5.5. Слова категории состояния.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о словах категории состояния в системе частей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19.8.5.6. Служебные части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служебных частей речи. Отличие самостоятельных частей речи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служебных.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19.8.5.7. Предлог.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Предлог как служебная часть речи. Грамматические функции предлогов.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предлогов.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Нормы употребления имен существительных и местоимений с предлогами. Правильное использование предлогов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с, в - на. Правильное образование предложно-падежных форм с предлогами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, благодаря, согласно, вопреки, наперерез.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производных предлогов.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19.8.5.8. Союз.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союзов.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союзов.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19.8.5.9. Частица.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частиц.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Смысловые различия частиц не и ни. Использование частиц не и ни в письменной речи. Различение приставки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частицы не. Слитное и раздельное написание не с разными частями речи (обобщение). Правописание частиц </w:t>
      </w:r>
      <w:proofErr w:type="gramStart"/>
      <w:r>
        <w:rPr>
          <w:rFonts w:ascii="Times New Roman" w:hAnsi="Times New Roman" w:cs="Times New Roman"/>
          <w:sz w:val="24"/>
          <w:szCs w:val="24"/>
        </w:rPr>
        <w:t>бы, 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же с другими словами. Дефисное написание частиц </w:t>
      </w:r>
      <w:proofErr w:type="gramStart"/>
      <w:r>
        <w:rPr>
          <w:rFonts w:ascii="Times New Roman" w:hAnsi="Times New Roman" w:cs="Times New Roman"/>
          <w:sz w:val="24"/>
          <w:szCs w:val="24"/>
        </w:rPr>
        <w:t>-т</w:t>
      </w:r>
      <w:proofErr w:type="gramEnd"/>
      <w:r>
        <w:rPr>
          <w:rFonts w:ascii="Times New Roman" w:hAnsi="Times New Roman" w:cs="Times New Roman"/>
          <w:sz w:val="24"/>
          <w:szCs w:val="24"/>
        </w:rPr>
        <w:t>о, -таки, -ка.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19.8.5.10. Междометия и звукоподражательные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Междометия как особая группа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анализ междометий.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Звукоподражательные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19.9. Содержание обучения в 8 классе.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 в кругу других славянских языков.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и его основные признаки.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Научный стиль. Сфера употребления, функции, языковые особенности.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 Система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19.9.5.1. Синтаксис. Культура речи. Пунктуация.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Синтаксис как раздел лингвистики.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Словосочетание и предложение как единицы синтаксиса.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Пунктуация. Функции знаков препинания.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19.9.5.2. Словосочетание.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признаки словосочетания.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анализ словосочетаний.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Грамматическая синонимия словосочетаний. Нормы построения словосочетаний.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19.9.5.3.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оформленность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предложений по количеству грамматических основ (простые, сложные).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предложений по наличию второстепенных членов (распространенные, нераспространенные).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полные и неполные.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Грамматические, интонационные и пунктуационные особенности предложений со словами да, нет.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простого предложения, использования инверсии.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19.9.5.4. Двусоставное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19.9.5.4.1. Главные члены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Подлежащее и сказуемое как главные члены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выражения подлежащего.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Тире между подлежащим и сказуемым.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19.9.5.4.2. Второстепенные члены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Второстепенные члены предложения, их виды.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Обстоятельство как второстепенный член предложения.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19.9.5.5. Односоставные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Односоставные предложения, их грамматические признаки.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Синтаксическая синонимия односоставных и двусоставных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односоставных предложений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19.9.5.6. Простое осложненное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19.9.5.6.1. Предложения с однородными членами.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члены предложения, их признаки, средства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Союзная и бессоюзная связь однородных членов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и неоднородные определения.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обобщающими словами при однородных членах.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Нормы построения предложений с однородными членами, связанными двойными </w:t>
      </w:r>
      <w:r>
        <w:rPr>
          <w:rFonts w:ascii="Times New Roman" w:hAnsi="Times New Roman" w:cs="Times New Roman"/>
          <w:sz w:val="24"/>
          <w:szCs w:val="24"/>
        </w:rPr>
        <w:lastRenderedPageBreak/>
        <w:t>союзами не только... но и, как... так 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простом и сложном предложениях с союзом 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19.9.5.6.2. Предложения с обособленными членами.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Уточняющие члены предложения, пояснительные и присоединительные конструкции.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19.9.5.6.3. Предложения с обращениями, вводными и вставными конструкциями.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Обращение. Основные функции обращения. Распространенное и нераспространенное обращение.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Вводные конструкции.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Вставные конструкции.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анализ простых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19.10. Содержание обучения в 9 классе.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русского языка в Российской Федерации. Русский язык в современном мире.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19.10.2.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(повторение).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речевой деятельности: говорение, письмо,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чтение (повторение).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ознакомительное, детальное.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чтения: изучающее, ознакомительное, просмотровое, поисковое.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Приемы работы с учебной книгой, лингвистическими словарями, справочной литературой.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переработка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др</w:t>
      </w:r>
      <w:proofErr w:type="gramEnd"/>
      <w:r>
        <w:rPr>
          <w:rFonts w:ascii="Times New Roman" w:hAnsi="Times New Roman" w:cs="Times New Roman"/>
          <w:sz w:val="24"/>
          <w:szCs w:val="24"/>
        </w:rPr>
        <w:t>угих функциональных разновидностей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19.10.5. Синтаксис. Культура речи. Пунктуация.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19.10.5.1. Сложное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сложном предложении (повторение).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сложных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19.10.5.2. Сложносочиненное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сложносочиненном предложении, его строении.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сложносочиненных предложений. Средства связи частей сложносочиненного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Интонационные особенности сложносочиненных предложений с разными смысловыми отношениями между частями.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сложносочиненного предложения; правила постановки знаков препинания в сложных предложениях.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анализ сложносочиненных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19.10.5.3. Сложноподчиненное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сложноподчиненном предложении. Главная и придаточная части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Союзы и союзные слова. Различия подчинительных союзов и союзных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Грамматическая синонимия сложноподчиненных предложений и простых предложений с обособленными членами.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определительными.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изъяснительными.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обстоятельственными.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места, времени.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причины, цели и следствия.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условия, уступки. Сложноподчиненные предложения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образа действия, меры и степени и сравнительными.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Типичные грамматические ошибки при построении сложноподчиненных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постановки знаков препинания в сложноподчиненных предложениях.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анализ сложноподчиненных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19.10.5.4. Бессоюзное сложное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бессоюзном сложном предложении.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анализ бессоюзных сложных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19.10.5.5. Сложные предложения с разными видами союзной и бессоюзной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сложных предложений с разными видами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19.10.5.6. Прямая и косвенная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Цитирование. Способы включения цитат в высказывание.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знаний по синтаксису и пунктуации в практике правописания.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19.11. Планируемые результаты освоения программы по русскому языку на уровне основного общего образования.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19.11.2. В результате изучения русского языка на уровне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 w:cs="Times New Roman"/>
          <w:sz w:val="24"/>
          <w:szCs w:val="24"/>
        </w:rPr>
        <w:t>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 физического воспитания, формирования культуры здоровья и эмоционального благополучия: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(далее - Интернет) в образовательном процессе;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на активное участие в решении практических задач (в рамках семьи,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общеобравательной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направленности;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адаптации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19.11.3. 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</w:t>
      </w:r>
      <w:r>
        <w:rPr>
          <w:rFonts w:ascii="Times New Roman" w:hAnsi="Times New Roman" w:cs="Times New Roman"/>
          <w:sz w:val="24"/>
          <w:szCs w:val="24"/>
        </w:rPr>
        <w:lastRenderedPageBreak/>
        <w:t>языковые единицы по существенному признаку;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чтения для оценки текста с точки </w:t>
      </w:r>
      <w:r>
        <w:rPr>
          <w:rFonts w:ascii="Times New Roman" w:hAnsi="Times New Roman" w:cs="Times New Roman"/>
          <w:sz w:val="24"/>
          <w:szCs w:val="24"/>
        </w:rPr>
        <w:lastRenderedPageBreak/>
        <w:t>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19.11.3.4. У обучающегося будут сформированы умения общения как часть коммуникативных универсальных учебных действий: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19.11.3.5. У обучающегося будут сформированы умения самоорганизации как части регулятивных универсальных учебных действий: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ориентироваться в различных подходах к принятию решений (индивидуальное, </w:t>
      </w:r>
      <w:r>
        <w:rPr>
          <w:rFonts w:ascii="Times New Roman" w:hAnsi="Times New Roman" w:cs="Times New Roman"/>
          <w:sz w:val="24"/>
          <w:szCs w:val="24"/>
        </w:rPr>
        <w:lastRenderedPageBreak/>
        <w:t>принятие решения в группе, принятие решения группой);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выбор и брать ответственность за решение.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учебной ситуации и предлагать план ее изменения;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и чужое право на ошибку;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19.11.3.7. У обучающегося будут сформированы умения совместной деятельности: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19.11.4. К концу обучения в 5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русскому языку.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и в диалоге и (или)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основе жизненных наблюдений объемом не менее 3 реплик.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выборочным, ознакомительным, детальным - научно-учебных и художественных текстов различных функционально-смысловых типов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прочитанный или прослушанный текст объемом не менее 100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сжатого изложения - не менее 110 слов).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при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сочинения объемом не менее 70 слов).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19.11.4.5. Система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19.11.4.6. Фонетика. Графика. Орфоэпия.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фонетический анализ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19.11.4.7.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изученные орфограммы.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ъ и ь).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19.11.4.8. Лексикология.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тематические группы слов, родовые и видовые понятия.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лексическими словарями (толковым словарем, словарями синонимов, антонимов, омонимов, паронимов).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19.11.4.9.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>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морфему как минимальную значимую единицу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чередование звуков в морфемах (в том числе чередование гласных с нулем звука).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морфемный анализ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Применять знания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-з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(-с); ы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е - о после шипящих в корне слова, ы - и после ц.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Уместно использовать слова с суффиксами оценки в собственной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19.11.4.10. Морфология. Культура речи.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имена существительные, имена прилагательные, глаголы.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орфографический анализ имен существительных, имен прилагательных, глаголов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19.11.4.11. Имя существительное.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лексико-грамматические разряды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правила правописания имен существительных: безударных окончаний, о - е (е) после шипящих и ц в суффиксах и окончаниях, суффиксов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-ч</w:t>
      </w:r>
      <w:proofErr w:type="gramEnd"/>
      <w:r>
        <w:rPr>
          <w:rFonts w:ascii="Times New Roman" w:hAnsi="Times New Roman" w:cs="Times New Roman"/>
          <w:sz w:val="24"/>
          <w:szCs w:val="24"/>
        </w:rPr>
        <w:t>ик-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щик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ек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>- (-чик-), корней с чередованием а (о): -лаг- - -лож-; -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ращ</w:t>
      </w:r>
      <w:proofErr w:type="spellEnd"/>
      <w:r>
        <w:rPr>
          <w:rFonts w:ascii="Times New Roman" w:hAnsi="Times New Roman" w:cs="Times New Roman"/>
          <w:sz w:val="24"/>
          <w:szCs w:val="24"/>
        </w:rPr>
        <w:t>- - -рос-,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</w:t>
      </w:r>
      <w:proofErr w:type="spellEnd"/>
      <w:r>
        <w:rPr>
          <w:rFonts w:ascii="Times New Roman" w:hAnsi="Times New Roman" w:cs="Times New Roman"/>
          <w:sz w:val="24"/>
          <w:szCs w:val="24"/>
        </w:rPr>
        <w:t>- - -гор-,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</w:t>
      </w:r>
      <w:proofErr w:type="spellEnd"/>
      <w:r>
        <w:rPr>
          <w:rFonts w:ascii="Times New Roman" w:hAnsi="Times New Roman" w:cs="Times New Roman"/>
          <w:sz w:val="24"/>
          <w:szCs w:val="24"/>
        </w:rPr>
        <w:t>-, -клан- - -клон-, -скак-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скоч</w:t>
      </w:r>
      <w:proofErr w:type="spellEnd"/>
      <w:r>
        <w:rPr>
          <w:rFonts w:ascii="Times New Roman" w:hAnsi="Times New Roman" w:cs="Times New Roman"/>
          <w:sz w:val="24"/>
          <w:szCs w:val="24"/>
        </w:rPr>
        <w:t>-,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19.11.4.12. Имя прилагательное.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</w:t>
      </w:r>
      <w:r>
        <w:rPr>
          <w:rFonts w:ascii="Times New Roman" w:hAnsi="Times New Roman" w:cs="Times New Roman"/>
          <w:sz w:val="24"/>
          <w:szCs w:val="24"/>
        </w:rPr>
        <w:lastRenderedPageBreak/>
        <w:t>полную и краткую формы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частичный морфологический анализ имен прилагательных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правописания имен прилагательных: безударных окончаний, о -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19.11.4.13. Глагол.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спряжение глагола, спрягать глаголы.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глаголах;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ева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ыва</w:t>
      </w:r>
      <w:proofErr w:type="spellEnd"/>
      <w:r>
        <w:rPr>
          <w:rFonts w:ascii="Times New Roman" w:hAnsi="Times New Roman" w:cs="Times New Roman"/>
          <w:sz w:val="24"/>
          <w:szCs w:val="24"/>
        </w:rPr>
        <w:t>- - -ива-, личных окончаний глагола, гласной перед суффиксом -л- в формах прошедшего времени глагола, слитного и раздельного написания не с глаголами.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19.11.4.14. Синтаксис. Культура речи. Пунктуация.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словосочетания по морфологическим свойствам главного слова (именные, глагольные, наречные), простые неосложненные предложения;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простые предложения, осложненные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</w:t>
      </w:r>
      <w:r>
        <w:rPr>
          <w:rFonts w:ascii="Times New Roman" w:hAnsi="Times New Roman" w:cs="Times New Roman"/>
          <w:sz w:val="24"/>
          <w:szCs w:val="24"/>
        </w:rPr>
        <w:lastRenderedPageBreak/>
        <w:t>члены предложения, способы выражения подлежащего (именем существительным или местоимением в именительном падеже, сочетанием имени существительного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пунктуационный анализ предложения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19.11.5. К концу обучения в 6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русскому языку: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19.11.5.1.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русском литературном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19.11.5.2.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диалоге (побуждение к действию, обмен мнениями) объемом не менее 4 реплик.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прочитанный или прослушанный текст объемом не менее 110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</w:t>
      </w:r>
      <w:r>
        <w:rPr>
          <w:rFonts w:ascii="Times New Roman" w:hAnsi="Times New Roman" w:cs="Times New Roman"/>
          <w:sz w:val="24"/>
          <w:szCs w:val="24"/>
        </w:rPr>
        <w:lastRenderedPageBreak/>
        <w:t>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должен составлять не менее 160 слов; для сжатого изложения - не менее 165 слов).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лексических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слова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непроверяемыми написаниями), соблюдать в устной речи и при письме правила речевого этикета.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19.11.5.3.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>
        <w:rPr>
          <w:rFonts w:ascii="Times New Roman" w:hAnsi="Times New Roman" w:cs="Times New Roman"/>
          <w:sz w:val="24"/>
          <w:szCs w:val="24"/>
        </w:rPr>
        <w:t>-временную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соотнесенность глагольных форм.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сочинения объемом не менее 100 слов с учетом функциональной разновидности и жанра сочинения, характера темы).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Редактировать собственные тексты с использованием знаний норм современного русского литературного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19.11.5.4.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19.11.5.5. Система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19.11.5.6. Лексикология. Культура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Проводить лексический анализ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лексических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19.11.5.7. Словообразование. Культура речи.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бессуффиксный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сложение, переход из одной части речи в другую), проводить морфемный и словообразовательный анализ слов, применять знания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правила правописания сложных и сложносокращенных слов, правила правописания корня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ас</w:t>
      </w:r>
      <w:proofErr w:type="spellEnd"/>
      <w:r>
        <w:rPr>
          <w:rFonts w:ascii="Times New Roman" w:hAnsi="Times New Roman" w:cs="Times New Roman"/>
          <w:sz w:val="24"/>
          <w:szCs w:val="24"/>
        </w:rPr>
        <w:t>- - -кос- с чередованием а (о), гласных в приставках пре- и при-.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19.11.5.8. Морфология. Культура речи.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словообразования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слитного и дефисного написания пол- и пол</w:t>
      </w:r>
      <w:proofErr w:type="gramStart"/>
      <w:r>
        <w:rPr>
          <w:rFonts w:ascii="Times New Roman" w:hAnsi="Times New Roman" w:cs="Times New Roman"/>
          <w:sz w:val="24"/>
          <w:szCs w:val="24"/>
        </w:rPr>
        <w:t>у-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 словами.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нормы словообразования имен прилагательных, нормы произношения имен прилагательных, нормы ударения (в рамках изученного); соблюдать правила правописания н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именах прилагательных, суффиксов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-к</w:t>
      </w:r>
      <w:proofErr w:type="gramEnd"/>
      <w:r>
        <w:rPr>
          <w:rFonts w:ascii="Times New Roman" w:hAnsi="Times New Roman" w:cs="Times New Roman"/>
          <w:sz w:val="24"/>
          <w:szCs w:val="24"/>
        </w:rPr>
        <w:t>- и -</w:t>
      </w:r>
      <w:proofErr w:type="spellStart"/>
      <w:r>
        <w:rPr>
          <w:rFonts w:ascii="Times New Roman" w:hAnsi="Times New Roman" w:cs="Times New Roman"/>
          <w:sz w:val="24"/>
          <w:szCs w:val="24"/>
        </w:rPr>
        <w:t>ск</w:t>
      </w:r>
      <w:proofErr w:type="spellEnd"/>
      <w:r>
        <w:rPr>
          <w:rFonts w:ascii="Times New Roman" w:hAnsi="Times New Roman" w:cs="Times New Roman"/>
          <w:sz w:val="24"/>
          <w:szCs w:val="24"/>
        </w:rPr>
        <w:t>- имен прилагательных, сложных имен прилагательных.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собирательные имена числительные, соблюдать правила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правописания ь в формах глагола повелительного наклонения.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изученные орфограммы, проводить орфографический анализ слов, </w:t>
      </w:r>
      <w:r>
        <w:rPr>
          <w:rFonts w:ascii="Times New Roman" w:hAnsi="Times New Roman" w:cs="Times New Roman"/>
          <w:sz w:val="24"/>
          <w:szCs w:val="24"/>
        </w:rPr>
        <w:lastRenderedPageBreak/>
        <w:t>применять знания по орфографии в практике правописания.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19.11.6. К концу обучения в 7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русскому языку: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 и темы на основе жизненных наблюдений объемом не менее 5 реплик.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диалога: диалог - запрос информации, диалог - сообщение информации.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ознакомительное, детальное) публицистических текстов различных функционально-смысловых типов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прослушанный или прочитанный текст объемом не менее 120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сжатого и выборочного изложения - не менее 200 слов).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слова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непроверяемыми написаниями), соблюдать при письме правила речевого этикета.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19.11.6.3.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абзацев.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сочинения объемом не менее 150 слов с учетом стиля и жанра сочинения, характера темы).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Работать с текстом: составлять план прочитанного текста (простой, сложный;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нормами построения текстов публицистического стиля.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знания о функциональных разновидностях языка при выполнении </w:t>
      </w:r>
      <w:r>
        <w:rPr>
          <w:rFonts w:ascii="Times New Roman" w:hAnsi="Times New Roman" w:cs="Times New Roman"/>
          <w:sz w:val="24"/>
          <w:szCs w:val="24"/>
        </w:rPr>
        <w:lastRenderedPageBreak/>
        <w:t>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19.11.6.5. Система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знания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грамматические словари и справочники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19.11.6.6. Морфология. Культура речи. Орфография.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19.11.6.7. Причастие.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н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причастиях и отглагольных именах прилагательных,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написания гласной перед суффиксом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r>
        <w:rPr>
          <w:rFonts w:ascii="Times New Roman" w:hAnsi="Times New Roman" w:cs="Times New Roman"/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</w:rPr>
        <w:t>- страдательных причастий прошедшего времени, написания не с причастиями.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19.11.6.8. Деепричастие.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деепричастие как особую форму глагола.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деепричастия совершенного и несовершенного вида.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Уместно использовать деепричастия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ставить ударение в деепричастиях.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19.11.6.9. Наречие.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), применять это умение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правила слитного, раздельного и дефисного написания наречий, написания н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наречиях на -о и -е; написания суффиксов -а и -о наречий с приставками из-, до-, с-, в-, на-, за-, употребления ь на конце наречий после шипящих,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написания суффиксов наречий -о и -е после шипящих; написания е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приставках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ни- наречий; слитного и раздельного написания не с наречиями.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19.11.6.10. Слова категории состояния.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19.11.6.11. Служебные части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19.11.6.12. Предлог.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19.11.6.13. Союз.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однородных членов предложения и частей сложного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19.11.6.14. Частица.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19.11.6.15. Междометия и звукоподражательные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грамматические омонимы.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19.11.7. К концу обучения в 8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русскому языку: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19.11.7.1.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русском языке как одном из славянских языков.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19.11.7.2.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 и темы на основе жизненных наблюдений (объем не менее 6 реплик).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прочитанный или прослушанный текст объемом не менее 140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слов).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120 - 140 слов, словарного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слова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19.11.7.3.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сочинения объемом не менее 200 слов с учетом стиля и жанра сочинения, характера темы).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19.11.7.4.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19.11.7.5. Система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19.11.7.6. Синтаксис. Культура речи. Пунктуация.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функции знаков препинания.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19.11.7.7. Словосочетание.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словосочетаний.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19.11.7.8.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количественными сочетаниями, применять правила постановки тире между подлежащим и сказуемым.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признаки однородных членов предложения, средства их связи </w:t>
      </w:r>
      <w:r>
        <w:rPr>
          <w:rFonts w:ascii="Times New Roman" w:hAnsi="Times New Roman" w:cs="Times New Roman"/>
          <w:sz w:val="24"/>
          <w:szCs w:val="24"/>
        </w:rPr>
        <w:lastRenderedPageBreak/>
        <w:t>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предложений с однородными членами, связанными двойными союзами не только... но и, как... так 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то); правила постановки знаков препинания в предложениях с обобщающим словом при однородных членах.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Распознавать сложные предложения, конструкции с чужой речью (в рамках изученного).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19.11.8. К концу обучения в 9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русскому языку: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19.11.8.1. Общие сведения о языке.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19.11.8.2. Язык и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диалогическом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полилогическом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прочитанный или прослушанный текст объемом не менее 150 слов.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слова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непроверяемыми написаниями).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19.11.8.3.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отличительные признаки текстов разных жанров.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высказывание на основе текста: выражать свое отношение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прослушанному в устной и письменной форме.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250 слов с учетом стиля и жанра сочинения, характера темы.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Работать с текстом: выделять главную и второстепенную информацию в тексте, </w:t>
      </w:r>
      <w:r>
        <w:rPr>
          <w:rFonts w:ascii="Times New Roman" w:hAnsi="Times New Roman" w:cs="Times New Roman"/>
          <w:sz w:val="24"/>
          <w:szCs w:val="24"/>
        </w:rPr>
        <w:lastRenderedPageBreak/>
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19.11.8.4. Функциональные разновидности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19.11.8.5. Система языка. Синтаксис. Культура речи. Пунктуация.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19.11.8.6. Сложносочиненное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употребления сложносочиненных предложений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основные нормы построения сложносочиненного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сложносочиненных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правила постановки знаков препинания в сложносочиненных предложениях.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19.11.8.7. Сложноподчиненное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подчинительные союзы и союзные слова.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основные нормы построения сложноподчиненного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употребления сложноподчиненных предложений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сложноподчиненных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сложноподчиненных предложений и правила постановки знаков препинания в них.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19.11.8.8. Бессоюзное сложное предложение.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Соблюдать основные грамматические нормы построения бессоюзного сложного предложения.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19.11.8.9. Сложные предложения с разными видами союзной и бессоюзной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типы сложных предложений с разными видами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сложные предложения с разными видами связи в речи.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19.11.8.10. Прямая и косвенная речь.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Цитировать и применять разные способы включения цитат в высказывание.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87491" w:rsidRDefault="00A87491" w:rsidP="00A87491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91"/>
    <w:rsid w:val="0003092B"/>
    <w:rsid w:val="00067304"/>
    <w:rsid w:val="00A8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1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1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50</Pages>
  <Words>16547</Words>
  <Characters>94322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2023-08-31T18:27:00Z</dcterms:created>
  <dcterms:modified xsi:type="dcterms:W3CDTF">2023-08-31T18:31:00Z</dcterms:modified>
</cp:coreProperties>
</file>